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F423" w14:textId="54A20E68" w:rsidR="00B935DD" w:rsidRPr="007E78DA" w:rsidRDefault="00B935DD" w:rsidP="00BE1829">
      <w:pPr>
        <w:pStyle w:val="Heading1"/>
        <w:shd w:val="clear" w:color="auto" w:fill="FFFFFF"/>
        <w:jc w:val="right"/>
        <w:rPr>
          <w:rStyle w:val="googqs-tidbitgoogqs-tidbit-0"/>
          <w:rFonts w:ascii="Verdana" w:hAnsi="Verdana"/>
          <w:color w:val="auto"/>
          <w:sz w:val="29"/>
          <w:szCs w:val="29"/>
        </w:rPr>
      </w:pPr>
    </w:p>
    <w:p w14:paraId="4538C2D9" w14:textId="77777777" w:rsidR="002D6B28" w:rsidRPr="00566F03" w:rsidRDefault="002D6B28" w:rsidP="00BD714E">
      <w:pPr>
        <w:rPr>
          <w:rStyle w:val="googqs-tidbitgoogqs-tidbit-0"/>
          <w:rFonts w:ascii="Calibri" w:hAnsi="Calibri" w:cs="Calibri"/>
          <w:b/>
          <w:sz w:val="28"/>
          <w:szCs w:val="28"/>
          <w:u w:val="single"/>
        </w:rPr>
      </w:pPr>
      <w:r w:rsidRPr="00566F03">
        <w:rPr>
          <w:rStyle w:val="googqs-tidbitgoogqs-tidbit-0"/>
          <w:rFonts w:ascii="Calibri" w:hAnsi="Calibri" w:cs="Calibri"/>
          <w:b/>
          <w:sz w:val="28"/>
          <w:szCs w:val="28"/>
          <w:u w:val="single"/>
        </w:rPr>
        <w:t>Safeguarding children and vulnerable adults</w:t>
      </w:r>
    </w:p>
    <w:p w14:paraId="2D97DA65" w14:textId="77777777" w:rsidR="00BD714E" w:rsidRPr="00566F03" w:rsidRDefault="00BD714E" w:rsidP="00BD714E">
      <w:pPr>
        <w:rPr>
          <w:rFonts w:ascii="Calibri" w:hAnsi="Calibri" w:cs="Calibri"/>
          <w:sz w:val="28"/>
          <w:szCs w:val="28"/>
        </w:rPr>
      </w:pPr>
    </w:p>
    <w:p w14:paraId="35A22D2F" w14:textId="77777777" w:rsidR="002D6B28" w:rsidRPr="00566F03" w:rsidRDefault="002D6B28" w:rsidP="00BD714E">
      <w:pPr>
        <w:rPr>
          <w:rStyle w:val="googqs-tidbitgoogqs-tidbit-0"/>
          <w:rFonts w:ascii="Calibri" w:hAnsi="Calibri" w:cs="Calibri"/>
          <w:b/>
          <w:bCs/>
          <w:sz w:val="22"/>
          <w:szCs w:val="22"/>
        </w:rPr>
      </w:pPr>
      <w:r w:rsidRPr="00566F03">
        <w:rPr>
          <w:rStyle w:val="googqs-tidbitgoogqs-tidbit-0"/>
          <w:rFonts w:ascii="Calibri" w:hAnsi="Calibri" w:cs="Calibri"/>
          <w:b/>
          <w:bCs/>
          <w:sz w:val="22"/>
          <w:szCs w:val="22"/>
        </w:rPr>
        <w:t>Code of Conduct for Staff working with Children, Young People and Vulnerable Adults</w:t>
      </w:r>
    </w:p>
    <w:p w14:paraId="29AC2B68" w14:textId="77777777" w:rsidR="00BD714E" w:rsidRPr="00566F03" w:rsidRDefault="00BD714E" w:rsidP="00BD714E">
      <w:pPr>
        <w:rPr>
          <w:rFonts w:ascii="Calibri" w:hAnsi="Calibri" w:cs="Calibri"/>
          <w:bCs/>
          <w:sz w:val="22"/>
          <w:szCs w:val="22"/>
        </w:rPr>
      </w:pPr>
    </w:p>
    <w:p w14:paraId="4D0A0B9F" w14:textId="3C78A1F2" w:rsidR="002D6B28" w:rsidRPr="00566F03" w:rsidRDefault="002D6B28" w:rsidP="00BD714E">
      <w:pPr>
        <w:rPr>
          <w:rFonts w:ascii="Calibri" w:hAnsi="Calibri" w:cs="Calibri"/>
          <w:color w:val="000000"/>
          <w:sz w:val="22"/>
          <w:szCs w:val="22"/>
        </w:rPr>
      </w:pPr>
      <w:r w:rsidRPr="00566F03">
        <w:rPr>
          <w:rFonts w:ascii="Calibri" w:hAnsi="Calibri" w:cs="Calibri"/>
          <w:color w:val="000000"/>
          <w:sz w:val="22"/>
          <w:szCs w:val="22"/>
        </w:rPr>
        <w:t xml:space="preserve">It is important to plan the work of an organisation that has contact with children, young people and </w:t>
      </w:r>
      <w:r w:rsidR="00360592" w:rsidRPr="00566F03">
        <w:rPr>
          <w:rFonts w:ascii="Calibri" w:hAnsi="Calibri" w:cs="Calibri"/>
          <w:color w:val="000000"/>
          <w:sz w:val="22"/>
          <w:szCs w:val="22"/>
        </w:rPr>
        <w:t>adults at risk</w:t>
      </w:r>
      <w:r w:rsidRPr="00566F03">
        <w:rPr>
          <w:rFonts w:ascii="Calibri" w:hAnsi="Calibri" w:cs="Calibri"/>
          <w:color w:val="000000"/>
          <w:sz w:val="22"/>
          <w:szCs w:val="22"/>
        </w:rPr>
        <w:t xml:space="preserve"> in such a way as to minimise situations in which abuse ma</w:t>
      </w:r>
      <w:r w:rsidR="00914E73" w:rsidRPr="00566F03">
        <w:rPr>
          <w:rFonts w:ascii="Calibri" w:hAnsi="Calibri" w:cs="Calibri"/>
          <w:color w:val="000000"/>
          <w:sz w:val="22"/>
          <w:szCs w:val="22"/>
        </w:rPr>
        <w:t>y occur. Therefore</w:t>
      </w:r>
      <w:r w:rsidR="00360592" w:rsidRPr="00566F03">
        <w:rPr>
          <w:rFonts w:ascii="Calibri" w:hAnsi="Calibri" w:cs="Calibri"/>
          <w:color w:val="000000"/>
          <w:sz w:val="22"/>
          <w:szCs w:val="22"/>
        </w:rPr>
        <w:t>,</w:t>
      </w:r>
      <w:r w:rsidR="00914E73" w:rsidRPr="00566F03">
        <w:rPr>
          <w:rFonts w:ascii="Calibri" w:hAnsi="Calibri" w:cs="Calibri"/>
          <w:color w:val="000000"/>
          <w:sz w:val="22"/>
          <w:szCs w:val="22"/>
        </w:rPr>
        <w:t xml:space="preserve"> at</w:t>
      </w:r>
      <w:r w:rsidRPr="00566F03">
        <w:rPr>
          <w:rFonts w:ascii="Calibri" w:hAnsi="Calibri" w:cs="Calibri"/>
          <w:color w:val="000000"/>
          <w:sz w:val="22"/>
          <w:szCs w:val="22"/>
        </w:rPr>
        <w:t xml:space="preserve"> </w:t>
      </w:r>
      <w:r w:rsidR="00A410BE" w:rsidRPr="00566F03">
        <w:rPr>
          <w:rFonts w:ascii="Calibri" w:hAnsi="Calibri" w:cs="Calibri"/>
          <w:color w:val="000000"/>
          <w:sz w:val="22"/>
          <w:szCs w:val="22"/>
        </w:rPr>
        <w:t>the Heritage Skills Academy</w:t>
      </w:r>
      <w:r w:rsidRPr="00566F03">
        <w:rPr>
          <w:rFonts w:ascii="Calibri" w:hAnsi="Calibri" w:cs="Calibri"/>
          <w:color w:val="000000"/>
          <w:sz w:val="22"/>
          <w:szCs w:val="22"/>
        </w:rPr>
        <w:t xml:space="preserve"> all staff that have regular one-to-one contact with children, young people or </w:t>
      </w:r>
      <w:r w:rsidR="00B92634" w:rsidRPr="00566F03">
        <w:rPr>
          <w:rFonts w:ascii="Calibri" w:hAnsi="Calibri" w:cs="Calibri"/>
          <w:color w:val="000000"/>
          <w:sz w:val="22"/>
          <w:szCs w:val="22"/>
        </w:rPr>
        <w:t>adults at risk</w:t>
      </w:r>
      <w:r w:rsidRPr="00566F03">
        <w:rPr>
          <w:rFonts w:ascii="Calibri" w:hAnsi="Calibri" w:cs="Calibri"/>
          <w:color w:val="000000"/>
          <w:sz w:val="22"/>
          <w:szCs w:val="22"/>
        </w:rPr>
        <w:t xml:space="preserve"> should adhere to the following code of conduct to ensure safety both for themselves and the young person.</w:t>
      </w:r>
    </w:p>
    <w:p w14:paraId="6CE026EF" w14:textId="77777777" w:rsidR="00B92634" w:rsidRPr="00566F03" w:rsidRDefault="00B92634" w:rsidP="00BD714E">
      <w:pPr>
        <w:rPr>
          <w:rFonts w:ascii="Calibri" w:hAnsi="Calibri" w:cs="Calibri"/>
          <w:color w:val="000000"/>
          <w:sz w:val="22"/>
          <w:szCs w:val="22"/>
        </w:rPr>
      </w:pPr>
    </w:p>
    <w:p w14:paraId="03D43F64" w14:textId="77777777" w:rsidR="00730296" w:rsidRPr="00566F03" w:rsidRDefault="002D6B28" w:rsidP="00BD714E">
      <w:pPr>
        <w:rPr>
          <w:rFonts w:ascii="Calibri" w:hAnsi="Calibri" w:cs="Calibri"/>
          <w:color w:val="000000"/>
          <w:sz w:val="22"/>
          <w:szCs w:val="22"/>
        </w:rPr>
      </w:pPr>
      <w:r w:rsidRPr="00566F03">
        <w:rPr>
          <w:rFonts w:ascii="Calibri" w:hAnsi="Calibri" w:cs="Calibri"/>
          <w:color w:val="000000"/>
          <w:sz w:val="22"/>
          <w:szCs w:val="22"/>
        </w:rPr>
        <w:t>If you have any concerns or queries arising from reading this cod</w:t>
      </w:r>
      <w:r w:rsidR="00914E73" w:rsidRPr="00566F03">
        <w:rPr>
          <w:rFonts w:ascii="Calibri" w:hAnsi="Calibri" w:cs="Calibri"/>
          <w:color w:val="000000"/>
          <w:sz w:val="22"/>
          <w:szCs w:val="22"/>
        </w:rPr>
        <w:t xml:space="preserve">e of </w:t>
      </w:r>
      <w:proofErr w:type="gramStart"/>
      <w:r w:rsidR="00914E73" w:rsidRPr="00566F03">
        <w:rPr>
          <w:rFonts w:ascii="Calibri" w:hAnsi="Calibri" w:cs="Calibri"/>
          <w:color w:val="000000"/>
          <w:sz w:val="22"/>
          <w:szCs w:val="22"/>
        </w:rPr>
        <w:t>cond</w:t>
      </w:r>
      <w:r w:rsidR="00B0206A" w:rsidRPr="00566F03">
        <w:rPr>
          <w:rFonts w:ascii="Calibri" w:hAnsi="Calibri" w:cs="Calibri"/>
          <w:color w:val="000000"/>
          <w:sz w:val="22"/>
          <w:szCs w:val="22"/>
        </w:rPr>
        <w:t>uct</w:t>
      </w:r>
      <w:proofErr w:type="gramEnd"/>
      <w:r w:rsidR="00B0206A" w:rsidRPr="00566F03">
        <w:rPr>
          <w:rFonts w:ascii="Calibri" w:hAnsi="Calibri" w:cs="Calibri"/>
          <w:color w:val="000000"/>
          <w:sz w:val="22"/>
          <w:szCs w:val="22"/>
        </w:rPr>
        <w:t xml:space="preserve"> please contact </w:t>
      </w:r>
      <w:r w:rsidR="00730296" w:rsidRPr="00566F03">
        <w:rPr>
          <w:rFonts w:ascii="Calibri" w:hAnsi="Calibri" w:cs="Calibri"/>
          <w:color w:val="000000"/>
          <w:sz w:val="22"/>
          <w:szCs w:val="22"/>
        </w:rPr>
        <w:t xml:space="preserve">one of </w:t>
      </w:r>
      <w:r w:rsidR="00B0206A" w:rsidRPr="00566F03">
        <w:rPr>
          <w:rFonts w:ascii="Calibri" w:hAnsi="Calibri" w:cs="Calibri"/>
          <w:color w:val="000000"/>
          <w:sz w:val="22"/>
          <w:szCs w:val="22"/>
        </w:rPr>
        <w:t xml:space="preserve">the Designated </w:t>
      </w:r>
      <w:r w:rsidR="00730296" w:rsidRPr="00566F03">
        <w:rPr>
          <w:rFonts w:ascii="Calibri" w:hAnsi="Calibri" w:cs="Calibri"/>
          <w:color w:val="000000"/>
          <w:sz w:val="22"/>
          <w:szCs w:val="22"/>
        </w:rPr>
        <w:t>Safeguarding Officers:</w:t>
      </w:r>
    </w:p>
    <w:p w14:paraId="156CC09C" w14:textId="1198E38A" w:rsidR="002D6B28" w:rsidRPr="00566F03" w:rsidRDefault="00730296" w:rsidP="00730296">
      <w:pPr>
        <w:pStyle w:val="ListParagraph"/>
        <w:numPr>
          <w:ilvl w:val="0"/>
          <w:numId w:val="8"/>
        </w:numPr>
        <w:rPr>
          <w:rFonts w:ascii="Calibri" w:hAnsi="Calibri" w:cs="Calibri"/>
          <w:color w:val="000000"/>
          <w:sz w:val="22"/>
          <w:szCs w:val="22"/>
        </w:rPr>
      </w:pPr>
      <w:r w:rsidRPr="00566F03">
        <w:rPr>
          <w:rFonts w:ascii="Calibri" w:hAnsi="Calibri" w:cs="Calibri"/>
          <w:color w:val="000000"/>
          <w:sz w:val="22"/>
          <w:szCs w:val="22"/>
        </w:rPr>
        <w:t xml:space="preserve">Jess Richardson </w:t>
      </w:r>
      <w:hyperlink r:id="rId10" w:history="1">
        <w:r w:rsidRPr="00566F03">
          <w:rPr>
            <w:rStyle w:val="Hyperlink"/>
            <w:rFonts w:ascii="Calibri" w:hAnsi="Calibri" w:cs="Calibri"/>
            <w:sz w:val="22"/>
            <w:szCs w:val="22"/>
          </w:rPr>
          <w:t>jr@heritageskillsacademy.co.uk</w:t>
        </w:r>
      </w:hyperlink>
    </w:p>
    <w:p w14:paraId="49F64A2D" w14:textId="5F61E7E1" w:rsidR="00730296" w:rsidRPr="00566F03" w:rsidRDefault="00730296" w:rsidP="00730296">
      <w:pPr>
        <w:pStyle w:val="ListParagraph"/>
        <w:numPr>
          <w:ilvl w:val="0"/>
          <w:numId w:val="8"/>
        </w:numPr>
        <w:rPr>
          <w:rFonts w:ascii="Calibri" w:hAnsi="Calibri" w:cs="Calibri"/>
          <w:color w:val="000000"/>
          <w:sz w:val="22"/>
          <w:szCs w:val="22"/>
        </w:rPr>
      </w:pPr>
      <w:r w:rsidRPr="00566F03">
        <w:rPr>
          <w:rFonts w:ascii="Calibri" w:hAnsi="Calibri" w:cs="Calibri"/>
          <w:color w:val="000000"/>
          <w:sz w:val="22"/>
          <w:szCs w:val="22"/>
        </w:rPr>
        <w:t xml:space="preserve">Kaela Miller </w:t>
      </w:r>
      <w:hyperlink r:id="rId11" w:history="1">
        <w:r w:rsidR="00E970A7" w:rsidRPr="00566F03">
          <w:rPr>
            <w:rStyle w:val="Hyperlink"/>
            <w:rFonts w:ascii="Calibri" w:hAnsi="Calibri" w:cs="Calibri"/>
            <w:sz w:val="22"/>
            <w:szCs w:val="22"/>
          </w:rPr>
          <w:t>mm@heritageskillsacademy.co.uk</w:t>
        </w:r>
      </w:hyperlink>
    </w:p>
    <w:p w14:paraId="4147BB9B" w14:textId="67FB595A" w:rsidR="00E970A7" w:rsidRPr="00566F03" w:rsidRDefault="00E970A7" w:rsidP="00730296">
      <w:pPr>
        <w:pStyle w:val="ListParagraph"/>
        <w:numPr>
          <w:ilvl w:val="0"/>
          <w:numId w:val="8"/>
        </w:numPr>
        <w:rPr>
          <w:rFonts w:ascii="Calibri" w:hAnsi="Calibri" w:cs="Calibri"/>
          <w:color w:val="000000"/>
          <w:sz w:val="22"/>
          <w:szCs w:val="22"/>
        </w:rPr>
      </w:pPr>
      <w:r w:rsidRPr="00566F03">
        <w:rPr>
          <w:rFonts w:ascii="Calibri" w:hAnsi="Calibri" w:cs="Calibri"/>
          <w:color w:val="000000"/>
          <w:sz w:val="22"/>
          <w:szCs w:val="22"/>
        </w:rPr>
        <w:t xml:space="preserve">Kyra Hill </w:t>
      </w:r>
      <w:hyperlink r:id="rId12" w:history="1">
        <w:r w:rsidRPr="00566F03">
          <w:rPr>
            <w:rStyle w:val="Hyperlink"/>
            <w:rFonts w:ascii="Calibri" w:hAnsi="Calibri" w:cs="Calibri"/>
            <w:sz w:val="22"/>
            <w:szCs w:val="22"/>
          </w:rPr>
          <w:t>kh@heritageskillsacademy.co.uk</w:t>
        </w:r>
      </w:hyperlink>
      <w:r w:rsidRPr="00566F03">
        <w:rPr>
          <w:rFonts w:ascii="Calibri" w:hAnsi="Calibri" w:cs="Calibri"/>
          <w:color w:val="000000"/>
          <w:sz w:val="22"/>
          <w:szCs w:val="22"/>
        </w:rPr>
        <w:t xml:space="preserve"> </w:t>
      </w:r>
      <w:r w:rsidR="00B92634" w:rsidRPr="00566F03">
        <w:rPr>
          <w:rFonts w:ascii="Calibri" w:hAnsi="Calibri" w:cs="Calibri"/>
          <w:color w:val="000000"/>
          <w:sz w:val="22"/>
          <w:szCs w:val="22"/>
        </w:rPr>
        <w:t>(Deputy DSL)</w:t>
      </w:r>
    </w:p>
    <w:p w14:paraId="0825DF17" w14:textId="77777777" w:rsidR="00B935DD" w:rsidRPr="00566F03" w:rsidRDefault="00B935DD" w:rsidP="00BD714E">
      <w:pPr>
        <w:rPr>
          <w:rFonts w:ascii="Calibri" w:hAnsi="Calibri" w:cs="Calibri"/>
          <w:bCs/>
          <w:color w:val="333333"/>
          <w:sz w:val="22"/>
          <w:szCs w:val="22"/>
        </w:rPr>
      </w:pPr>
    </w:p>
    <w:p w14:paraId="2FEC3499" w14:textId="77777777" w:rsidR="005459A8" w:rsidRPr="00566F03" w:rsidRDefault="005459A8" w:rsidP="00BD714E">
      <w:pPr>
        <w:rPr>
          <w:rFonts w:ascii="Calibri" w:hAnsi="Calibri" w:cs="Calibri"/>
          <w:bCs/>
          <w:color w:val="333333"/>
          <w:sz w:val="22"/>
          <w:szCs w:val="22"/>
        </w:rPr>
      </w:pPr>
    </w:p>
    <w:p w14:paraId="13AA90C0" w14:textId="77777777" w:rsidR="00BD714E" w:rsidRPr="00566F03" w:rsidRDefault="002D6B28" w:rsidP="00BD714E">
      <w:pPr>
        <w:rPr>
          <w:rFonts w:ascii="Calibri" w:hAnsi="Calibri" w:cs="Calibri"/>
          <w:b/>
          <w:bCs/>
          <w:color w:val="333333"/>
          <w:sz w:val="22"/>
          <w:szCs w:val="22"/>
        </w:rPr>
      </w:pPr>
      <w:r w:rsidRPr="00566F03">
        <w:rPr>
          <w:rFonts w:ascii="Calibri" w:hAnsi="Calibri" w:cs="Calibri"/>
          <w:b/>
          <w:bCs/>
          <w:color w:val="333333"/>
          <w:sz w:val="22"/>
          <w:szCs w:val="22"/>
        </w:rPr>
        <w:t>Personal Code of Conduct:</w:t>
      </w:r>
    </w:p>
    <w:p w14:paraId="117FCDF3" w14:textId="77777777" w:rsidR="00BD714E" w:rsidRPr="00566F03" w:rsidRDefault="00BD714E" w:rsidP="00BD714E">
      <w:pPr>
        <w:rPr>
          <w:rFonts w:ascii="Calibri" w:hAnsi="Calibri" w:cs="Calibri"/>
          <w:b/>
          <w:bCs/>
          <w:color w:val="333333"/>
          <w:sz w:val="22"/>
          <w:szCs w:val="22"/>
        </w:rPr>
      </w:pPr>
    </w:p>
    <w:p w14:paraId="6F0C9F98" w14:textId="77777777" w:rsidR="002D6B28" w:rsidRPr="00566F03" w:rsidRDefault="002D6B28" w:rsidP="00BD714E">
      <w:pPr>
        <w:numPr>
          <w:ilvl w:val="0"/>
          <w:numId w:val="4"/>
        </w:numPr>
        <w:rPr>
          <w:rFonts w:ascii="Calibri" w:hAnsi="Calibri" w:cs="Calibri"/>
          <w:color w:val="000000"/>
          <w:sz w:val="22"/>
          <w:szCs w:val="22"/>
        </w:rPr>
      </w:pPr>
      <w:r w:rsidRPr="00566F03">
        <w:rPr>
          <w:rFonts w:ascii="Calibri" w:hAnsi="Calibri" w:cs="Calibri"/>
          <w:color w:val="000000"/>
          <w:sz w:val="22"/>
          <w:szCs w:val="22"/>
        </w:rPr>
        <w:t>Respect all individuals whatever their age, developmental stage, ability, sex, sexual orientation or ethnicity</w:t>
      </w:r>
    </w:p>
    <w:p w14:paraId="52536C86" w14:textId="2F70EF80" w:rsidR="002D6B28" w:rsidRPr="00566F03" w:rsidRDefault="002D6B28" w:rsidP="00BD714E">
      <w:pPr>
        <w:numPr>
          <w:ilvl w:val="0"/>
          <w:numId w:val="4"/>
        </w:numPr>
        <w:rPr>
          <w:rFonts w:ascii="Calibri" w:hAnsi="Calibri" w:cs="Calibri"/>
          <w:color w:val="000000"/>
          <w:sz w:val="22"/>
          <w:szCs w:val="22"/>
        </w:rPr>
      </w:pPr>
      <w:r w:rsidRPr="00566F03">
        <w:rPr>
          <w:rFonts w:ascii="Calibri" w:hAnsi="Calibri" w:cs="Calibri"/>
          <w:color w:val="000000"/>
          <w:sz w:val="22"/>
          <w:szCs w:val="22"/>
        </w:rPr>
        <w:t>Place the safety and wellbeing of</w:t>
      </w:r>
      <w:r w:rsidR="00E970A7" w:rsidRPr="00566F03">
        <w:rPr>
          <w:rFonts w:ascii="Calibri" w:hAnsi="Calibri" w:cs="Calibri"/>
          <w:color w:val="000000"/>
          <w:sz w:val="22"/>
          <w:szCs w:val="22"/>
        </w:rPr>
        <w:t xml:space="preserve"> </w:t>
      </w:r>
      <w:r w:rsidRPr="00566F03">
        <w:rPr>
          <w:rFonts w:ascii="Calibri" w:hAnsi="Calibri" w:cs="Calibri"/>
          <w:color w:val="000000"/>
          <w:sz w:val="22"/>
          <w:szCs w:val="22"/>
        </w:rPr>
        <w:t xml:space="preserve">a child, young person or </w:t>
      </w:r>
      <w:r w:rsidR="00B75E86" w:rsidRPr="00566F03">
        <w:rPr>
          <w:rFonts w:ascii="Calibri" w:hAnsi="Calibri" w:cs="Calibri"/>
          <w:color w:val="000000"/>
          <w:sz w:val="22"/>
          <w:szCs w:val="22"/>
        </w:rPr>
        <w:t>adult at risk</w:t>
      </w:r>
      <w:r w:rsidRPr="00566F03">
        <w:rPr>
          <w:rFonts w:ascii="Calibri" w:hAnsi="Calibri" w:cs="Calibri"/>
          <w:color w:val="000000"/>
          <w:sz w:val="22"/>
          <w:szCs w:val="22"/>
        </w:rPr>
        <w:t xml:space="preserve"> first. It must be placed before any personal or organisational goals and before loyalty to friends and colleagues</w:t>
      </w:r>
    </w:p>
    <w:p w14:paraId="65773681" w14:textId="5F5D30FA" w:rsidR="002D6B28" w:rsidRPr="00566F03" w:rsidRDefault="002D6B28" w:rsidP="00BD714E">
      <w:pPr>
        <w:numPr>
          <w:ilvl w:val="0"/>
          <w:numId w:val="4"/>
        </w:numPr>
        <w:rPr>
          <w:rFonts w:ascii="Calibri" w:hAnsi="Calibri" w:cs="Calibri"/>
          <w:color w:val="000000"/>
          <w:sz w:val="22"/>
          <w:szCs w:val="22"/>
        </w:rPr>
      </w:pPr>
      <w:r w:rsidRPr="00566F03">
        <w:rPr>
          <w:rFonts w:ascii="Calibri" w:hAnsi="Calibri" w:cs="Calibri"/>
          <w:color w:val="000000"/>
          <w:sz w:val="22"/>
          <w:szCs w:val="22"/>
        </w:rPr>
        <w:t xml:space="preserve">Form appropriate relationships with children, young people and </w:t>
      </w:r>
      <w:r w:rsidR="00B75E86" w:rsidRPr="00566F03">
        <w:rPr>
          <w:rFonts w:ascii="Calibri" w:hAnsi="Calibri" w:cs="Calibri"/>
          <w:color w:val="000000"/>
          <w:sz w:val="22"/>
          <w:szCs w:val="22"/>
        </w:rPr>
        <w:t>adult at risk</w:t>
      </w:r>
      <w:r w:rsidRPr="00566F03">
        <w:rPr>
          <w:rFonts w:ascii="Calibri" w:hAnsi="Calibri" w:cs="Calibri"/>
          <w:color w:val="000000"/>
          <w:sz w:val="22"/>
          <w:szCs w:val="22"/>
        </w:rPr>
        <w:t>. These should be based on mutual trust and respect</w:t>
      </w:r>
    </w:p>
    <w:p w14:paraId="2972ED4C" w14:textId="2D2275D4" w:rsidR="002D6B28" w:rsidRPr="00566F03" w:rsidRDefault="002D6B28" w:rsidP="00BD714E">
      <w:pPr>
        <w:numPr>
          <w:ilvl w:val="0"/>
          <w:numId w:val="4"/>
        </w:numPr>
        <w:rPr>
          <w:rFonts w:ascii="Calibri" w:hAnsi="Calibri" w:cs="Calibri"/>
          <w:color w:val="000000"/>
          <w:sz w:val="22"/>
          <w:szCs w:val="22"/>
        </w:rPr>
      </w:pPr>
      <w:r w:rsidRPr="00566F03">
        <w:rPr>
          <w:rFonts w:ascii="Calibri" w:hAnsi="Calibri" w:cs="Calibri"/>
          <w:color w:val="000000"/>
          <w:sz w:val="22"/>
          <w:szCs w:val="22"/>
        </w:rPr>
        <w:t xml:space="preserve">Be aware of the relative powerlessness of children, young people and </w:t>
      </w:r>
      <w:r w:rsidR="00B75E86" w:rsidRPr="00566F03">
        <w:rPr>
          <w:rFonts w:ascii="Calibri" w:hAnsi="Calibri" w:cs="Calibri"/>
          <w:color w:val="000000"/>
          <w:sz w:val="22"/>
          <w:szCs w:val="22"/>
        </w:rPr>
        <w:t>adults at risk</w:t>
      </w:r>
      <w:r w:rsidRPr="00566F03">
        <w:rPr>
          <w:rFonts w:ascii="Calibri" w:hAnsi="Calibri" w:cs="Calibri"/>
          <w:color w:val="000000"/>
          <w:sz w:val="22"/>
          <w:szCs w:val="22"/>
        </w:rPr>
        <w:t xml:space="preserve"> compared to staff members</w:t>
      </w:r>
    </w:p>
    <w:p w14:paraId="39064ECE" w14:textId="2B2BE041" w:rsidR="002D6B28" w:rsidRPr="00566F03" w:rsidRDefault="002D6B28" w:rsidP="00BD714E">
      <w:pPr>
        <w:numPr>
          <w:ilvl w:val="0"/>
          <w:numId w:val="4"/>
        </w:numPr>
        <w:rPr>
          <w:rFonts w:ascii="Calibri" w:hAnsi="Calibri" w:cs="Calibri"/>
          <w:color w:val="000000"/>
          <w:sz w:val="22"/>
          <w:szCs w:val="22"/>
        </w:rPr>
      </w:pPr>
      <w:r w:rsidRPr="00566F03">
        <w:rPr>
          <w:rFonts w:ascii="Calibri" w:hAnsi="Calibri" w:cs="Calibri"/>
          <w:color w:val="000000"/>
          <w:sz w:val="22"/>
          <w:szCs w:val="22"/>
        </w:rPr>
        <w:t xml:space="preserve">Be committed to actively preventing the exploitation and abuse of children, young people and </w:t>
      </w:r>
      <w:r w:rsidR="002A3EA1" w:rsidRPr="00566F03">
        <w:rPr>
          <w:rFonts w:ascii="Calibri" w:hAnsi="Calibri" w:cs="Calibri"/>
          <w:color w:val="000000"/>
          <w:sz w:val="22"/>
          <w:szCs w:val="22"/>
        </w:rPr>
        <w:t>adults at risk</w:t>
      </w:r>
      <w:r w:rsidRPr="00566F03">
        <w:rPr>
          <w:rFonts w:ascii="Calibri" w:hAnsi="Calibri" w:cs="Calibri"/>
          <w:color w:val="000000"/>
          <w:sz w:val="22"/>
          <w:szCs w:val="22"/>
        </w:rPr>
        <w:t>.</w:t>
      </w:r>
    </w:p>
    <w:p w14:paraId="420A18A4" w14:textId="77777777" w:rsidR="00B935DD" w:rsidRPr="00566F03" w:rsidRDefault="00B935DD" w:rsidP="00BD714E">
      <w:pPr>
        <w:rPr>
          <w:rFonts w:ascii="Calibri" w:hAnsi="Calibri" w:cs="Calibri"/>
          <w:bCs/>
          <w:color w:val="333333"/>
          <w:sz w:val="22"/>
          <w:szCs w:val="22"/>
        </w:rPr>
      </w:pPr>
    </w:p>
    <w:p w14:paraId="18602352" w14:textId="77777777" w:rsidR="005459A8" w:rsidRPr="00566F03" w:rsidRDefault="005459A8" w:rsidP="00BD714E">
      <w:pPr>
        <w:rPr>
          <w:rFonts w:ascii="Calibri" w:hAnsi="Calibri" w:cs="Calibri"/>
          <w:bCs/>
          <w:color w:val="333333"/>
          <w:sz w:val="22"/>
          <w:szCs w:val="22"/>
        </w:rPr>
      </w:pPr>
    </w:p>
    <w:p w14:paraId="3B37CF2A" w14:textId="77777777" w:rsidR="002D6B28" w:rsidRPr="00566F03" w:rsidRDefault="002D6B28" w:rsidP="00BD714E">
      <w:pPr>
        <w:rPr>
          <w:rFonts w:ascii="Calibri" w:hAnsi="Calibri" w:cs="Calibri"/>
          <w:b/>
          <w:bCs/>
          <w:color w:val="333333"/>
          <w:sz w:val="22"/>
          <w:szCs w:val="22"/>
        </w:rPr>
      </w:pPr>
      <w:r w:rsidRPr="00566F03">
        <w:rPr>
          <w:rFonts w:ascii="Calibri" w:hAnsi="Calibri" w:cs="Calibri"/>
          <w:b/>
          <w:bCs/>
          <w:color w:val="333333"/>
          <w:sz w:val="22"/>
          <w:szCs w:val="22"/>
        </w:rPr>
        <w:t>Guidelines for working with Children, Young Person and Vulnerable Adults:</w:t>
      </w:r>
    </w:p>
    <w:p w14:paraId="671357F2" w14:textId="77777777" w:rsidR="00BD714E" w:rsidRPr="00566F03" w:rsidRDefault="00BD714E" w:rsidP="00BD714E">
      <w:pPr>
        <w:rPr>
          <w:rFonts w:ascii="Calibri" w:hAnsi="Calibri" w:cs="Calibri"/>
          <w:color w:val="000000"/>
          <w:sz w:val="22"/>
          <w:szCs w:val="22"/>
        </w:rPr>
      </w:pPr>
    </w:p>
    <w:p w14:paraId="6C21C903" w14:textId="77777777" w:rsidR="002D6B28" w:rsidRPr="00566F03" w:rsidRDefault="002D6B28" w:rsidP="005459A8">
      <w:pPr>
        <w:numPr>
          <w:ilvl w:val="0"/>
          <w:numId w:val="5"/>
        </w:numPr>
        <w:rPr>
          <w:rFonts w:ascii="Calibri" w:hAnsi="Calibri" w:cs="Calibri"/>
          <w:color w:val="000000"/>
          <w:sz w:val="22"/>
          <w:szCs w:val="22"/>
        </w:rPr>
      </w:pPr>
      <w:r w:rsidRPr="00566F03">
        <w:rPr>
          <w:rFonts w:ascii="Calibri" w:hAnsi="Calibri" w:cs="Calibri"/>
          <w:color w:val="000000"/>
          <w:sz w:val="22"/>
          <w:szCs w:val="22"/>
        </w:rPr>
        <w:t>Conduct meetings with children, young people or vulnerable adults either with another staff member present or in an open environment (e.g. leave office door open and do not hold meetings when lone working i.e. when others are out of eyesight/ earshot)</w:t>
      </w:r>
    </w:p>
    <w:p w14:paraId="672959B8" w14:textId="37AEEEA2" w:rsidR="00E15C26" w:rsidRPr="00566F03" w:rsidRDefault="002D6B28" w:rsidP="005459A8">
      <w:pPr>
        <w:numPr>
          <w:ilvl w:val="0"/>
          <w:numId w:val="5"/>
        </w:numPr>
        <w:rPr>
          <w:rFonts w:ascii="Calibri" w:hAnsi="Calibri" w:cs="Calibri"/>
          <w:color w:val="000000"/>
          <w:sz w:val="22"/>
          <w:szCs w:val="22"/>
        </w:rPr>
      </w:pPr>
      <w:r w:rsidRPr="00566F03">
        <w:rPr>
          <w:rFonts w:ascii="Calibri" w:hAnsi="Calibri" w:cs="Calibri"/>
          <w:color w:val="000000"/>
          <w:sz w:val="22"/>
          <w:szCs w:val="22"/>
        </w:rPr>
        <w:t>If physical contact is necessary e.g. for demonstration purposes, ensure it takes place only with the full consent of the child, young person or vulnerable adult and that its purpose is clear</w:t>
      </w:r>
      <w:r w:rsidR="008B06C7" w:rsidRPr="00566F03">
        <w:rPr>
          <w:rFonts w:ascii="Calibri" w:hAnsi="Calibri" w:cs="Calibri"/>
          <w:color w:val="000000"/>
          <w:sz w:val="22"/>
          <w:szCs w:val="22"/>
        </w:rPr>
        <w:t>.</w:t>
      </w:r>
    </w:p>
    <w:p w14:paraId="3863DBC2" w14:textId="64B430A9" w:rsidR="002D6B28" w:rsidRPr="00566F03" w:rsidRDefault="00C35F06" w:rsidP="005459A8">
      <w:pPr>
        <w:numPr>
          <w:ilvl w:val="0"/>
          <w:numId w:val="5"/>
        </w:numPr>
        <w:rPr>
          <w:rFonts w:ascii="Calibri" w:hAnsi="Calibri" w:cs="Calibri"/>
          <w:color w:val="000000"/>
          <w:sz w:val="22"/>
          <w:szCs w:val="22"/>
        </w:rPr>
      </w:pPr>
      <w:r w:rsidRPr="00566F03">
        <w:rPr>
          <w:rFonts w:ascii="Calibri" w:hAnsi="Calibri" w:cs="Calibri"/>
          <w:sz w:val="22"/>
          <w:szCs w:val="22"/>
        </w:rPr>
        <w:t>Avoid unnecessary physical contact. Any necessary contact should be appropriate, proportionate, explained, and consented to where</w:t>
      </w:r>
      <w:r w:rsidR="00815CC3" w:rsidRPr="00566F03">
        <w:rPr>
          <w:rFonts w:ascii="Calibri" w:hAnsi="Calibri" w:cs="Calibri"/>
          <w:sz w:val="22"/>
          <w:szCs w:val="22"/>
        </w:rPr>
        <w:t xml:space="preserve"> possible.</w:t>
      </w:r>
    </w:p>
    <w:p w14:paraId="7AAF6352" w14:textId="77777777" w:rsidR="00301420" w:rsidRPr="00566F03" w:rsidRDefault="00301420" w:rsidP="00BD714E">
      <w:pPr>
        <w:numPr>
          <w:ilvl w:val="0"/>
          <w:numId w:val="5"/>
        </w:numPr>
        <w:rPr>
          <w:rFonts w:ascii="Calibri" w:hAnsi="Calibri" w:cs="Calibri"/>
          <w:color w:val="000000"/>
          <w:sz w:val="22"/>
          <w:szCs w:val="22"/>
        </w:rPr>
      </w:pPr>
      <w:r w:rsidRPr="00566F03">
        <w:rPr>
          <w:rFonts w:ascii="Calibri" w:hAnsi="Calibri" w:cs="Calibri"/>
          <w:sz w:val="22"/>
          <w:szCs w:val="22"/>
        </w:rPr>
        <w:t>Avoid transporting children, young people, or adults at risk in your personal vehicle unless this has been authorised and no suitable alternative is available.</w:t>
      </w:r>
    </w:p>
    <w:p w14:paraId="326AC295" w14:textId="1B4A4726" w:rsidR="00770715" w:rsidRPr="00566F03" w:rsidRDefault="006C3899" w:rsidP="006C3899">
      <w:pPr>
        <w:pStyle w:val="ListParagraph"/>
        <w:numPr>
          <w:ilvl w:val="0"/>
          <w:numId w:val="5"/>
        </w:numPr>
        <w:rPr>
          <w:rFonts w:ascii="Calibri" w:hAnsi="Calibri" w:cs="Calibri"/>
          <w:bCs/>
          <w:color w:val="333333"/>
          <w:sz w:val="22"/>
          <w:szCs w:val="22"/>
        </w:rPr>
      </w:pPr>
      <w:r w:rsidRPr="00566F03">
        <w:rPr>
          <w:rFonts w:ascii="Calibri" w:hAnsi="Calibri" w:cs="Calibri"/>
          <w:sz w:val="22"/>
          <w:szCs w:val="22"/>
        </w:rPr>
        <w:t>Staff must not engage in rough physical games, sexually suggestive comments or behaviour, inappropriate language, or any behaviour that could be interpreted as abusive, exploitative, or unprofessional.</w:t>
      </w:r>
    </w:p>
    <w:p w14:paraId="44B79BFB" w14:textId="680F8EE9" w:rsidR="00770715" w:rsidRPr="00566F03" w:rsidRDefault="00770715" w:rsidP="00770715">
      <w:pPr>
        <w:jc w:val="right"/>
        <w:rPr>
          <w:rFonts w:ascii="Calibri" w:hAnsi="Calibri" w:cs="Calibri"/>
          <w:bCs/>
          <w:color w:val="333333"/>
          <w:sz w:val="22"/>
          <w:szCs w:val="22"/>
        </w:rPr>
      </w:pPr>
    </w:p>
    <w:p w14:paraId="52E7BB75" w14:textId="77777777" w:rsidR="00770715" w:rsidRPr="00566F03" w:rsidRDefault="00770715" w:rsidP="00BD714E">
      <w:pPr>
        <w:rPr>
          <w:rFonts w:ascii="Calibri" w:hAnsi="Calibri" w:cs="Calibri"/>
          <w:b/>
          <w:bCs/>
          <w:color w:val="333333"/>
          <w:sz w:val="22"/>
          <w:szCs w:val="22"/>
        </w:rPr>
      </w:pPr>
    </w:p>
    <w:p w14:paraId="1F0F5817" w14:textId="77777777" w:rsidR="00770715" w:rsidRPr="00566F03" w:rsidRDefault="00770715" w:rsidP="00BD714E">
      <w:pPr>
        <w:rPr>
          <w:rFonts w:ascii="Calibri" w:hAnsi="Calibri" w:cs="Calibri"/>
          <w:b/>
          <w:bCs/>
          <w:color w:val="333333"/>
          <w:sz w:val="22"/>
          <w:szCs w:val="22"/>
        </w:rPr>
      </w:pPr>
    </w:p>
    <w:p w14:paraId="2AB32301" w14:textId="77777777" w:rsidR="002D6B28" w:rsidRPr="00566F03" w:rsidRDefault="002D6B28" w:rsidP="00BD714E">
      <w:pPr>
        <w:rPr>
          <w:rFonts w:ascii="Calibri" w:hAnsi="Calibri" w:cs="Calibri"/>
          <w:b/>
          <w:bCs/>
          <w:color w:val="333333"/>
          <w:sz w:val="22"/>
          <w:szCs w:val="22"/>
        </w:rPr>
      </w:pPr>
      <w:r w:rsidRPr="00566F03">
        <w:rPr>
          <w:rFonts w:ascii="Calibri" w:hAnsi="Calibri" w:cs="Calibri"/>
          <w:b/>
          <w:bCs/>
          <w:color w:val="333333"/>
          <w:sz w:val="22"/>
          <w:szCs w:val="22"/>
        </w:rPr>
        <w:t>Reporting channels if you have concerns:</w:t>
      </w:r>
    </w:p>
    <w:p w14:paraId="35529D21" w14:textId="77777777" w:rsidR="005459A8" w:rsidRPr="00566F03" w:rsidRDefault="005459A8" w:rsidP="00BD714E">
      <w:pPr>
        <w:rPr>
          <w:rFonts w:ascii="Calibri" w:hAnsi="Calibri" w:cs="Calibri"/>
          <w:b/>
          <w:bCs/>
          <w:color w:val="333333"/>
          <w:sz w:val="22"/>
          <w:szCs w:val="22"/>
        </w:rPr>
      </w:pPr>
    </w:p>
    <w:p w14:paraId="3D62C491" w14:textId="099F6914" w:rsidR="002D6B28" w:rsidRPr="00566F03" w:rsidRDefault="002D6B28" w:rsidP="005459A8">
      <w:pPr>
        <w:numPr>
          <w:ilvl w:val="0"/>
          <w:numId w:val="6"/>
        </w:numPr>
        <w:rPr>
          <w:rFonts w:ascii="Calibri" w:hAnsi="Calibri" w:cs="Calibri"/>
          <w:color w:val="000000"/>
          <w:sz w:val="22"/>
          <w:szCs w:val="22"/>
        </w:rPr>
      </w:pPr>
      <w:r w:rsidRPr="00566F03">
        <w:rPr>
          <w:rFonts w:ascii="Calibri" w:hAnsi="Calibri" w:cs="Calibri"/>
          <w:color w:val="000000"/>
          <w:sz w:val="22"/>
          <w:szCs w:val="22"/>
        </w:rPr>
        <w:t xml:space="preserve">If a child, young person or </w:t>
      </w:r>
      <w:r w:rsidR="00770C18" w:rsidRPr="00566F03">
        <w:rPr>
          <w:rFonts w:ascii="Calibri" w:hAnsi="Calibri" w:cs="Calibri"/>
          <w:color w:val="000000"/>
          <w:sz w:val="22"/>
          <w:szCs w:val="22"/>
        </w:rPr>
        <w:t>adult at risk</w:t>
      </w:r>
      <w:r w:rsidRPr="00566F03">
        <w:rPr>
          <w:rFonts w:ascii="Calibri" w:hAnsi="Calibri" w:cs="Calibri"/>
          <w:color w:val="000000"/>
          <w:sz w:val="22"/>
          <w:szCs w:val="22"/>
        </w:rPr>
        <w:t xml:space="preserve"> discloses information to you about a possible abuse situation, either about another member of staff, another student or a member of the external community (parent / guardian etc) you must report their disclosure in accordance with the </w:t>
      </w:r>
      <w:r w:rsidR="00555D27" w:rsidRPr="00566F03">
        <w:rPr>
          <w:rFonts w:ascii="Calibri" w:hAnsi="Calibri" w:cs="Calibri"/>
          <w:color w:val="000000"/>
          <w:sz w:val="22"/>
          <w:szCs w:val="22"/>
        </w:rPr>
        <w:t xml:space="preserve">HSA Child Protection and </w:t>
      </w:r>
      <w:r w:rsidR="00B0206A" w:rsidRPr="00566F03">
        <w:rPr>
          <w:rFonts w:ascii="Calibri" w:hAnsi="Calibri" w:cs="Calibri"/>
          <w:color w:val="000000"/>
          <w:sz w:val="22"/>
          <w:szCs w:val="22"/>
        </w:rPr>
        <w:t>Safeguarding P</w:t>
      </w:r>
      <w:r w:rsidRPr="00566F03">
        <w:rPr>
          <w:rFonts w:ascii="Calibri" w:hAnsi="Calibri" w:cs="Calibri"/>
          <w:color w:val="000000"/>
          <w:sz w:val="22"/>
          <w:szCs w:val="22"/>
        </w:rPr>
        <w:t>olicy.</w:t>
      </w:r>
    </w:p>
    <w:p w14:paraId="111BD6C1" w14:textId="77777777" w:rsidR="002D6B28" w:rsidRPr="00566F03" w:rsidRDefault="002D6B28" w:rsidP="005459A8">
      <w:pPr>
        <w:numPr>
          <w:ilvl w:val="0"/>
          <w:numId w:val="6"/>
        </w:numPr>
        <w:rPr>
          <w:rFonts w:ascii="Calibri" w:hAnsi="Calibri" w:cs="Calibri"/>
          <w:color w:val="000000"/>
          <w:sz w:val="22"/>
          <w:szCs w:val="22"/>
        </w:rPr>
      </w:pPr>
      <w:r w:rsidRPr="00566F03">
        <w:rPr>
          <w:rFonts w:ascii="Calibri" w:hAnsi="Calibri" w:cs="Calibri"/>
          <w:color w:val="000000"/>
          <w:sz w:val="22"/>
          <w:szCs w:val="22"/>
        </w:rPr>
        <w:t>At the time of disclosure make accurate factual notes for your reference in the future</w:t>
      </w:r>
    </w:p>
    <w:p w14:paraId="740A690D" w14:textId="455E04F3" w:rsidR="002D6B28" w:rsidRPr="00566F03" w:rsidRDefault="002D6B28" w:rsidP="005459A8">
      <w:pPr>
        <w:numPr>
          <w:ilvl w:val="0"/>
          <w:numId w:val="6"/>
        </w:numPr>
        <w:rPr>
          <w:rFonts w:ascii="Calibri" w:hAnsi="Calibri" w:cs="Calibri"/>
          <w:color w:val="000000"/>
          <w:sz w:val="22"/>
          <w:szCs w:val="22"/>
        </w:rPr>
      </w:pPr>
      <w:r w:rsidRPr="00566F03">
        <w:rPr>
          <w:rFonts w:ascii="Calibri" w:hAnsi="Calibri" w:cs="Calibri"/>
          <w:color w:val="000000"/>
          <w:sz w:val="22"/>
          <w:szCs w:val="22"/>
        </w:rPr>
        <w:t xml:space="preserve">Inform the student that you are going to have </w:t>
      </w:r>
      <w:r w:rsidR="007F75A6" w:rsidRPr="00566F03">
        <w:rPr>
          <w:rFonts w:ascii="Calibri" w:hAnsi="Calibri" w:cs="Calibri"/>
          <w:color w:val="000000"/>
          <w:sz w:val="22"/>
          <w:szCs w:val="22"/>
        </w:rPr>
        <w:t xml:space="preserve">to pass the information </w:t>
      </w:r>
      <w:r w:rsidR="00BA6091" w:rsidRPr="00566F03">
        <w:rPr>
          <w:rFonts w:ascii="Calibri" w:hAnsi="Calibri" w:cs="Calibri"/>
          <w:color w:val="000000"/>
          <w:sz w:val="22"/>
          <w:szCs w:val="22"/>
        </w:rPr>
        <w:t xml:space="preserve">to </w:t>
      </w:r>
      <w:r w:rsidR="007F75A6" w:rsidRPr="00566F03">
        <w:rPr>
          <w:rFonts w:ascii="Calibri" w:hAnsi="Calibri" w:cs="Calibri"/>
          <w:color w:val="000000"/>
          <w:sz w:val="22"/>
          <w:szCs w:val="22"/>
        </w:rPr>
        <w:t>on</w:t>
      </w:r>
      <w:r w:rsidR="005A7123" w:rsidRPr="00566F03">
        <w:rPr>
          <w:rFonts w:ascii="Calibri" w:hAnsi="Calibri" w:cs="Calibri"/>
          <w:color w:val="000000"/>
          <w:sz w:val="22"/>
          <w:szCs w:val="22"/>
        </w:rPr>
        <w:t>e</w:t>
      </w:r>
      <w:r w:rsidR="007F75A6" w:rsidRPr="00566F03">
        <w:rPr>
          <w:rFonts w:ascii="Calibri" w:hAnsi="Calibri" w:cs="Calibri"/>
          <w:color w:val="000000"/>
          <w:sz w:val="22"/>
          <w:szCs w:val="22"/>
        </w:rPr>
        <w:t xml:space="preserve"> </w:t>
      </w:r>
      <w:r w:rsidR="005A7123" w:rsidRPr="00566F03">
        <w:rPr>
          <w:rFonts w:ascii="Calibri" w:hAnsi="Calibri" w:cs="Calibri"/>
          <w:color w:val="000000"/>
          <w:sz w:val="22"/>
          <w:szCs w:val="22"/>
        </w:rPr>
        <w:t>of the Heritage Skills Academy Designated Safeguarding Leads</w:t>
      </w:r>
      <w:r w:rsidR="00BA6091" w:rsidRPr="00566F03">
        <w:rPr>
          <w:rFonts w:ascii="Calibri" w:hAnsi="Calibri" w:cs="Calibri"/>
          <w:color w:val="000000"/>
          <w:sz w:val="22"/>
          <w:szCs w:val="22"/>
        </w:rPr>
        <w:t xml:space="preserve"> so </w:t>
      </w:r>
      <w:r w:rsidRPr="00566F03">
        <w:rPr>
          <w:rFonts w:ascii="Calibri" w:hAnsi="Calibri" w:cs="Calibri"/>
          <w:color w:val="000000"/>
          <w:sz w:val="22"/>
          <w:szCs w:val="22"/>
        </w:rPr>
        <w:t xml:space="preserve">that they are suitably supported, and that you cannot guarantee confidentiality. </w:t>
      </w:r>
      <w:r w:rsidR="00FD1B58" w:rsidRPr="00566F03">
        <w:rPr>
          <w:rFonts w:ascii="Calibri" w:hAnsi="Calibri" w:cs="Calibri"/>
          <w:sz w:val="22"/>
          <w:szCs w:val="22"/>
        </w:rPr>
        <w:t>Where there is a safeguarding concern involving a person under 18, staff have a duty to share the information with the Designated Safeguarding Lead, even if the child or young person requests confidentiality.</w:t>
      </w:r>
    </w:p>
    <w:p w14:paraId="4E6D07BD" w14:textId="6A280EED" w:rsidR="002D6B28" w:rsidRPr="00566F03" w:rsidRDefault="007F75A6" w:rsidP="005459A8">
      <w:pPr>
        <w:numPr>
          <w:ilvl w:val="0"/>
          <w:numId w:val="6"/>
        </w:numPr>
        <w:rPr>
          <w:rFonts w:ascii="Calibri" w:hAnsi="Calibri" w:cs="Calibri"/>
          <w:color w:val="000000"/>
          <w:sz w:val="22"/>
          <w:szCs w:val="22"/>
        </w:rPr>
      </w:pPr>
      <w:r w:rsidRPr="00566F03">
        <w:rPr>
          <w:rFonts w:ascii="Calibri" w:hAnsi="Calibri" w:cs="Calibri"/>
          <w:color w:val="000000"/>
          <w:sz w:val="22"/>
          <w:szCs w:val="22"/>
        </w:rPr>
        <w:t xml:space="preserve">Contact </w:t>
      </w:r>
      <w:r w:rsidR="00D2267A" w:rsidRPr="00566F03">
        <w:rPr>
          <w:rFonts w:ascii="Calibri" w:hAnsi="Calibri" w:cs="Calibri"/>
          <w:color w:val="000000"/>
          <w:sz w:val="22"/>
          <w:szCs w:val="22"/>
        </w:rPr>
        <w:t xml:space="preserve">one of the DSL’s </w:t>
      </w:r>
      <w:r w:rsidR="002D6B28" w:rsidRPr="00566F03">
        <w:rPr>
          <w:rFonts w:ascii="Calibri" w:hAnsi="Calibri" w:cs="Calibri"/>
          <w:color w:val="000000"/>
          <w:sz w:val="22"/>
          <w:szCs w:val="22"/>
        </w:rPr>
        <w:t>as soon as possible and give a detailed factual account of what the student disclosed to you,</w:t>
      </w:r>
      <w:r w:rsidRPr="00566F03">
        <w:rPr>
          <w:rFonts w:ascii="Calibri" w:hAnsi="Calibri" w:cs="Calibri"/>
          <w:color w:val="000000"/>
          <w:sz w:val="22"/>
          <w:szCs w:val="22"/>
        </w:rPr>
        <w:t xml:space="preserve"> include student name</w:t>
      </w:r>
      <w:r w:rsidR="002D6B28" w:rsidRPr="00566F03">
        <w:rPr>
          <w:rFonts w:ascii="Calibri" w:hAnsi="Calibri" w:cs="Calibri"/>
          <w:color w:val="000000"/>
          <w:sz w:val="22"/>
          <w:szCs w:val="22"/>
        </w:rPr>
        <w:t xml:space="preserve"> and a brief description of the allegation</w:t>
      </w:r>
    </w:p>
    <w:p w14:paraId="47CECCC7" w14:textId="6415EBF2" w:rsidR="00E15C26" w:rsidRPr="00566F03" w:rsidRDefault="002D6B28" w:rsidP="005459A8">
      <w:pPr>
        <w:numPr>
          <w:ilvl w:val="0"/>
          <w:numId w:val="6"/>
        </w:numPr>
        <w:rPr>
          <w:rFonts w:ascii="Calibri" w:hAnsi="Calibri" w:cs="Calibri"/>
          <w:color w:val="000000"/>
          <w:sz w:val="22"/>
          <w:szCs w:val="22"/>
        </w:rPr>
      </w:pPr>
      <w:r w:rsidRPr="00566F03">
        <w:rPr>
          <w:rFonts w:ascii="Calibri" w:hAnsi="Calibri" w:cs="Calibri"/>
          <w:color w:val="000000"/>
          <w:sz w:val="22"/>
          <w:szCs w:val="22"/>
        </w:rPr>
        <w:t>Th</w:t>
      </w:r>
      <w:r w:rsidR="007F75A6" w:rsidRPr="00566F03">
        <w:rPr>
          <w:rFonts w:ascii="Calibri" w:hAnsi="Calibri" w:cs="Calibri"/>
          <w:color w:val="000000"/>
          <w:sz w:val="22"/>
          <w:szCs w:val="22"/>
        </w:rPr>
        <w:t>e D</w:t>
      </w:r>
      <w:r w:rsidR="00D2267A" w:rsidRPr="00566F03">
        <w:rPr>
          <w:rFonts w:ascii="Calibri" w:hAnsi="Calibri" w:cs="Calibri"/>
          <w:color w:val="000000"/>
          <w:sz w:val="22"/>
          <w:szCs w:val="22"/>
        </w:rPr>
        <w:t xml:space="preserve">SL </w:t>
      </w:r>
      <w:r w:rsidR="00E15C26" w:rsidRPr="00566F03">
        <w:rPr>
          <w:rFonts w:ascii="Calibri" w:hAnsi="Calibri" w:cs="Calibri"/>
          <w:color w:val="000000"/>
          <w:sz w:val="22"/>
          <w:szCs w:val="22"/>
        </w:rPr>
        <w:t>will arrange to meet with</w:t>
      </w:r>
      <w:r w:rsidRPr="00566F03">
        <w:rPr>
          <w:rFonts w:ascii="Calibri" w:hAnsi="Calibri" w:cs="Calibri"/>
          <w:color w:val="000000"/>
          <w:sz w:val="22"/>
          <w:szCs w:val="22"/>
        </w:rPr>
        <w:t xml:space="preserve"> you and the child, young person or </w:t>
      </w:r>
      <w:r w:rsidR="002274DB" w:rsidRPr="00566F03">
        <w:rPr>
          <w:rFonts w:ascii="Calibri" w:hAnsi="Calibri" w:cs="Calibri"/>
          <w:color w:val="000000"/>
          <w:sz w:val="22"/>
          <w:szCs w:val="22"/>
        </w:rPr>
        <w:t>adult at risk</w:t>
      </w:r>
      <w:r w:rsidRPr="00566F03">
        <w:rPr>
          <w:rFonts w:ascii="Calibri" w:hAnsi="Calibri" w:cs="Calibri"/>
          <w:color w:val="000000"/>
          <w:sz w:val="22"/>
          <w:szCs w:val="22"/>
        </w:rPr>
        <w:t xml:space="preserve"> and will contact the appropriate external agencies e.g. Police, Social Services.</w:t>
      </w:r>
    </w:p>
    <w:p w14:paraId="6392D671" w14:textId="77777777" w:rsidR="00BD714E" w:rsidRPr="00566F03" w:rsidRDefault="00BD714E" w:rsidP="00BD714E">
      <w:pPr>
        <w:rPr>
          <w:rFonts w:ascii="Calibri" w:hAnsi="Calibri" w:cs="Calibri"/>
          <w:color w:val="000000"/>
          <w:sz w:val="22"/>
          <w:szCs w:val="22"/>
        </w:rPr>
      </w:pPr>
    </w:p>
    <w:p w14:paraId="13399953" w14:textId="77777777" w:rsidR="005459A8" w:rsidRPr="00566F03" w:rsidRDefault="005459A8" w:rsidP="00BD714E">
      <w:pPr>
        <w:rPr>
          <w:rFonts w:ascii="Calibri" w:hAnsi="Calibri" w:cs="Calibri"/>
          <w:color w:val="000000"/>
          <w:sz w:val="22"/>
          <w:szCs w:val="22"/>
        </w:rPr>
      </w:pPr>
    </w:p>
    <w:p w14:paraId="23BBCAB0" w14:textId="77777777" w:rsidR="005459A8" w:rsidRPr="00566F03" w:rsidRDefault="005459A8" w:rsidP="00BD714E">
      <w:pPr>
        <w:rPr>
          <w:rFonts w:ascii="Calibri" w:hAnsi="Calibri" w:cs="Calibri"/>
          <w:color w:val="000000"/>
          <w:sz w:val="22"/>
          <w:szCs w:val="22"/>
        </w:rPr>
      </w:pPr>
    </w:p>
    <w:p w14:paraId="765B8AFD" w14:textId="1FE2A070" w:rsidR="002D6B28" w:rsidRPr="00566F03" w:rsidRDefault="002274DB" w:rsidP="00BD714E">
      <w:pPr>
        <w:rPr>
          <w:rFonts w:ascii="Calibri" w:hAnsi="Calibri" w:cs="Calibri"/>
          <w:sz w:val="22"/>
          <w:szCs w:val="22"/>
        </w:rPr>
      </w:pPr>
      <w:r w:rsidRPr="00566F03">
        <w:rPr>
          <w:rFonts w:ascii="Calibri" w:hAnsi="Calibri" w:cs="Calibri"/>
          <w:sz w:val="22"/>
          <w:szCs w:val="22"/>
        </w:rPr>
        <w:t>An adult at risk</w:t>
      </w:r>
      <w:r w:rsidR="002D6B28" w:rsidRPr="00566F03">
        <w:rPr>
          <w:rFonts w:ascii="Calibri" w:hAnsi="Calibri" w:cs="Calibri"/>
          <w:sz w:val="22"/>
          <w:szCs w:val="22"/>
        </w:rPr>
        <w:t xml:space="preserve"> is defined as someone who is aged 18 or over who has either a dependency upon </w:t>
      </w:r>
      <w:r w:rsidR="00C155C8" w:rsidRPr="00566F03">
        <w:rPr>
          <w:rFonts w:ascii="Calibri" w:hAnsi="Calibri" w:cs="Calibri"/>
          <w:sz w:val="22"/>
          <w:szCs w:val="22"/>
        </w:rPr>
        <w:t>others or</w:t>
      </w:r>
      <w:r w:rsidR="002D6B28" w:rsidRPr="00566F03">
        <w:rPr>
          <w:rFonts w:ascii="Calibri" w:hAnsi="Calibri" w:cs="Calibri"/>
          <w:sz w:val="22"/>
          <w:szCs w:val="22"/>
        </w:rPr>
        <w:t xml:space="preserve"> a requirement for assistance in the performance of basic functions; a severe impairment in the ability to communicate with others; or has a reduced ability to protect themselves from assault, abuse or neglect. </w:t>
      </w:r>
    </w:p>
    <w:p w14:paraId="30F00FEF" w14:textId="77777777" w:rsidR="00F56482" w:rsidRPr="00566F03" w:rsidRDefault="00F56482" w:rsidP="00BD714E">
      <w:pPr>
        <w:rPr>
          <w:rFonts w:ascii="Calibri" w:hAnsi="Calibri" w:cs="Calibri"/>
          <w:sz w:val="22"/>
          <w:szCs w:val="22"/>
        </w:rPr>
      </w:pPr>
    </w:p>
    <w:p w14:paraId="04A01FC4" w14:textId="77777777" w:rsidR="00BE1829" w:rsidRPr="00566F03" w:rsidRDefault="00BE1829" w:rsidP="00F56482">
      <w:pPr>
        <w:rPr>
          <w:rFonts w:ascii="Calibri" w:hAnsi="Calibri" w:cs="Calibri"/>
          <w:sz w:val="22"/>
          <w:szCs w:val="22"/>
        </w:rPr>
      </w:pPr>
    </w:p>
    <w:p w14:paraId="0DEF50D0" w14:textId="377F5736" w:rsidR="00F56482" w:rsidRPr="000F2043" w:rsidRDefault="00F56482" w:rsidP="00F56482">
      <w:pPr>
        <w:rPr>
          <w:rFonts w:ascii="Brush Script MT" w:hAnsi="Brush Script MT" w:cs="Calibri"/>
          <w:color w:val="000000"/>
          <w:sz w:val="40"/>
          <w:szCs w:val="40"/>
          <w:lang w:val="en"/>
        </w:rPr>
      </w:pPr>
      <w:r w:rsidRPr="00566F03">
        <w:rPr>
          <w:rFonts w:ascii="Calibri" w:hAnsi="Calibri" w:cs="Calibri"/>
          <w:color w:val="000000"/>
          <w:lang w:val="en"/>
        </w:rPr>
        <w:t>Signed:</w:t>
      </w:r>
      <w:r w:rsidR="000F2043">
        <w:rPr>
          <w:rFonts w:ascii="Calibri" w:hAnsi="Calibri" w:cs="Calibri"/>
          <w:color w:val="000000"/>
          <w:lang w:val="en"/>
        </w:rPr>
        <w:t xml:space="preserve">  </w:t>
      </w:r>
      <w:r w:rsidR="0018126D">
        <w:rPr>
          <w:rFonts w:ascii="Calibri" w:hAnsi="Calibri" w:cs="Calibri"/>
          <w:color w:val="000000"/>
          <w:lang w:val="en"/>
        </w:rPr>
        <w:t xml:space="preserve"> </w:t>
      </w:r>
      <w:r w:rsidR="0018126D" w:rsidRPr="000F2043">
        <w:rPr>
          <w:rFonts w:ascii="Brush Script MT" w:hAnsi="Brush Script MT" w:cs="Calibri"/>
          <w:color w:val="000000"/>
          <w:sz w:val="40"/>
          <w:szCs w:val="40"/>
          <w:lang w:val="en"/>
        </w:rPr>
        <w:t>Georgie Mann</w:t>
      </w:r>
    </w:p>
    <w:p w14:paraId="30FBEE4A" w14:textId="77777777" w:rsidR="00F56482" w:rsidRPr="00566F03" w:rsidRDefault="00F56482" w:rsidP="00F56482">
      <w:pPr>
        <w:tabs>
          <w:tab w:val="left" w:pos="2055"/>
        </w:tabs>
        <w:rPr>
          <w:rFonts w:ascii="Calibri" w:hAnsi="Calibri" w:cs="Calibri"/>
          <w:color w:val="000000"/>
          <w:lang w:val="en"/>
        </w:rPr>
      </w:pPr>
      <w:r w:rsidRPr="00566F03">
        <w:rPr>
          <w:rFonts w:ascii="Calibri" w:hAnsi="Calibri" w:cs="Calibri"/>
          <w:color w:val="000000"/>
          <w:lang w:val="en"/>
        </w:rPr>
        <w:tab/>
      </w:r>
    </w:p>
    <w:p w14:paraId="06D37AD3" w14:textId="4A9681C9" w:rsidR="00F56482" w:rsidRPr="00566F03" w:rsidRDefault="00035A0D" w:rsidP="00F56482">
      <w:pPr>
        <w:rPr>
          <w:rFonts w:ascii="Calibri" w:hAnsi="Calibri" w:cs="Calibri"/>
          <w:color w:val="000000"/>
          <w:lang w:val="en"/>
        </w:rPr>
      </w:pPr>
      <w:r w:rsidRPr="00566F03">
        <w:rPr>
          <w:rFonts w:ascii="Calibri" w:hAnsi="Calibri" w:cs="Calibri"/>
          <w:color w:val="000000"/>
          <w:lang w:val="en"/>
        </w:rPr>
        <w:t>Georgie Mann</w:t>
      </w:r>
    </w:p>
    <w:p w14:paraId="49694EEB" w14:textId="01E411DB" w:rsidR="00035A0D" w:rsidRPr="00566F03" w:rsidRDefault="00035A0D" w:rsidP="00F56482">
      <w:pPr>
        <w:rPr>
          <w:rFonts w:ascii="Calibri" w:hAnsi="Calibri" w:cs="Calibri"/>
          <w:color w:val="000000"/>
          <w:lang w:val="en"/>
        </w:rPr>
      </w:pPr>
      <w:r w:rsidRPr="00566F03">
        <w:rPr>
          <w:rFonts w:ascii="Calibri" w:hAnsi="Calibri" w:cs="Calibri"/>
          <w:color w:val="000000"/>
          <w:lang w:val="en"/>
        </w:rPr>
        <w:t>General Manager</w:t>
      </w:r>
      <w:r w:rsidR="00A410BE" w:rsidRPr="00566F03">
        <w:rPr>
          <w:rFonts w:ascii="Calibri" w:hAnsi="Calibri" w:cs="Calibri"/>
          <w:color w:val="000000"/>
          <w:lang w:val="en"/>
        </w:rPr>
        <w:t xml:space="preserve"> </w:t>
      </w:r>
    </w:p>
    <w:p w14:paraId="57F1FCF9" w14:textId="03BB6C89" w:rsidR="00566F03" w:rsidRPr="00566F03" w:rsidRDefault="00566F03" w:rsidP="00F56482">
      <w:pPr>
        <w:rPr>
          <w:rFonts w:ascii="Calibri" w:hAnsi="Calibri" w:cs="Calibri"/>
          <w:color w:val="000000"/>
          <w:lang w:val="en"/>
        </w:rPr>
      </w:pPr>
      <w:r w:rsidRPr="00566F03">
        <w:rPr>
          <w:rFonts w:ascii="Calibri" w:hAnsi="Calibri" w:cs="Calibri"/>
          <w:color w:val="000000"/>
          <w:lang w:val="en"/>
        </w:rPr>
        <w:t>31/3/2026</w:t>
      </w:r>
    </w:p>
    <w:p w14:paraId="7A1B94C4" w14:textId="77777777" w:rsidR="00F56482" w:rsidRPr="00566F03" w:rsidRDefault="00F56482" w:rsidP="00BD714E">
      <w:pPr>
        <w:rPr>
          <w:rFonts w:ascii="Calibri" w:hAnsi="Calibri" w:cs="Calibri"/>
          <w:sz w:val="22"/>
          <w:szCs w:val="22"/>
        </w:rPr>
      </w:pPr>
    </w:p>
    <w:p w14:paraId="0F27122D" w14:textId="77777777" w:rsidR="00D03829" w:rsidRPr="00566F03" w:rsidRDefault="00D03829" w:rsidP="00BD714E">
      <w:pPr>
        <w:rPr>
          <w:rFonts w:ascii="Calibri" w:hAnsi="Calibri" w:cs="Calibri"/>
          <w:sz w:val="22"/>
          <w:szCs w:val="22"/>
        </w:rPr>
      </w:pPr>
    </w:p>
    <w:p w14:paraId="68F0FC45" w14:textId="77777777" w:rsidR="00E15C26" w:rsidRPr="00566F03" w:rsidRDefault="00E15C26">
      <w:pPr>
        <w:rPr>
          <w:rFonts w:ascii="Calibri" w:hAnsi="Calibri" w:cs="Calibri"/>
        </w:rPr>
      </w:pPr>
    </w:p>
    <w:sectPr w:rsidR="00E15C26" w:rsidRPr="00566F03" w:rsidSect="00BE1829">
      <w:headerReference w:type="default" r:id="rId1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FC735" w14:textId="77777777" w:rsidR="00B80D0A" w:rsidRDefault="00B80D0A" w:rsidP="001312A5">
      <w:r>
        <w:separator/>
      </w:r>
    </w:p>
  </w:endnote>
  <w:endnote w:type="continuationSeparator" w:id="0">
    <w:p w14:paraId="3FA23CC5" w14:textId="77777777" w:rsidR="00B80D0A" w:rsidRDefault="00B80D0A" w:rsidP="0013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F1A7" w14:textId="6AF1822C" w:rsidR="001312A5" w:rsidRDefault="001312A5" w:rsidP="001312A5">
    <w:pPr>
      <w:pStyle w:val="Footer"/>
      <w:tabs>
        <w:tab w:val="clear" w:pos="4320"/>
        <w:tab w:val="clear" w:pos="8640"/>
        <w:tab w:val="center" w:pos="4153"/>
        <w:tab w:val="right" w:pos="8306"/>
      </w:tabs>
    </w:pPr>
    <w:r>
      <w:t>V</w:t>
    </w:r>
    <w:r w:rsidR="008B1E76">
      <w:t xml:space="preserve">ersion </w:t>
    </w:r>
    <w:r w:rsidR="00A266A9">
      <w:t>2</w:t>
    </w:r>
    <w:r w:rsidR="00BE1829">
      <w:tab/>
    </w:r>
    <w:r w:rsidR="00BE1829">
      <w:tab/>
    </w:r>
    <w:r w:rsidR="008C5225">
      <w:t>31/3/2026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D50F" w14:textId="77777777" w:rsidR="00B80D0A" w:rsidRDefault="00B80D0A" w:rsidP="001312A5">
      <w:r>
        <w:separator/>
      </w:r>
    </w:p>
  </w:footnote>
  <w:footnote w:type="continuationSeparator" w:id="0">
    <w:p w14:paraId="254EC8B6" w14:textId="77777777" w:rsidR="00B80D0A" w:rsidRDefault="00B80D0A" w:rsidP="00131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E8769" w14:textId="0A913D8A" w:rsidR="00035A0D" w:rsidRDefault="00035A0D">
    <w:pPr>
      <w:pStyle w:val="Header"/>
    </w:pPr>
    <w:r>
      <w:rPr>
        <w:noProof/>
      </w:rPr>
      <w:drawing>
        <wp:anchor distT="0" distB="0" distL="114300" distR="114300" simplePos="0" relativeHeight="251659264" behindDoc="1" locked="0" layoutInCell="1" allowOverlap="1" wp14:anchorId="0B803539" wp14:editId="508690B7">
          <wp:simplePos x="0" y="0"/>
          <wp:positionH relativeFrom="margin">
            <wp:posOffset>0</wp:posOffset>
          </wp:positionH>
          <wp:positionV relativeFrom="paragraph">
            <wp:posOffset>-635</wp:posOffset>
          </wp:positionV>
          <wp:extent cx="2209359" cy="552340"/>
          <wp:effectExtent l="0" t="0" r="635" b="635"/>
          <wp:wrapNone/>
          <wp:docPr id="1620802792" name="Picture 162080279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09359" cy="552340"/>
                  </a:xfrm>
                  <a:prstGeom prst="rect">
                    <a:avLst/>
                  </a:prstGeom>
                </pic:spPr>
              </pic:pic>
            </a:graphicData>
          </a:graphic>
          <wp14:sizeRelH relativeFrom="page">
            <wp14:pctWidth>0</wp14:pctWidth>
          </wp14:sizeRelH>
          <wp14:sizeRelV relativeFrom="page">
            <wp14:pctHeight>0</wp14:pctHeight>
          </wp14:sizeRelV>
        </wp:anchor>
      </w:drawing>
    </w:r>
  </w:p>
  <w:p w14:paraId="7491E790" w14:textId="77777777" w:rsidR="00035A0D" w:rsidRDefault="00035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4AAAD4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9725006"/>
    <w:multiLevelType w:val="multilevel"/>
    <w:tmpl w:val="62A2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048A1"/>
    <w:multiLevelType w:val="hybridMultilevel"/>
    <w:tmpl w:val="6BB696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37DB8"/>
    <w:multiLevelType w:val="hybridMultilevel"/>
    <w:tmpl w:val="99F24B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253A21"/>
    <w:multiLevelType w:val="multilevel"/>
    <w:tmpl w:val="9E86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F4B81"/>
    <w:multiLevelType w:val="hybridMultilevel"/>
    <w:tmpl w:val="B8F62D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062846"/>
    <w:multiLevelType w:val="hybridMultilevel"/>
    <w:tmpl w:val="5F36204C"/>
    <w:lvl w:ilvl="0" w:tplc="D9D20B8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1A643FC"/>
    <w:multiLevelType w:val="multilevel"/>
    <w:tmpl w:val="D8BC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187330">
    <w:abstractNumId w:val="1"/>
  </w:num>
  <w:num w:numId="2" w16cid:durableId="1787961215">
    <w:abstractNumId w:val="4"/>
  </w:num>
  <w:num w:numId="3" w16cid:durableId="2012415835">
    <w:abstractNumId w:val="7"/>
  </w:num>
  <w:num w:numId="4" w16cid:durableId="1671562470">
    <w:abstractNumId w:val="5"/>
  </w:num>
  <w:num w:numId="5" w16cid:durableId="191454061">
    <w:abstractNumId w:val="3"/>
  </w:num>
  <w:num w:numId="6" w16cid:durableId="736246345">
    <w:abstractNumId w:val="2"/>
  </w:num>
  <w:num w:numId="7" w16cid:durableId="1400984297">
    <w:abstractNumId w:val="0"/>
  </w:num>
  <w:num w:numId="8" w16cid:durableId="730152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28"/>
    <w:rsid w:val="00035A0D"/>
    <w:rsid w:val="00047BDC"/>
    <w:rsid w:val="000771E0"/>
    <w:rsid w:val="00092DCC"/>
    <w:rsid w:val="000D43BE"/>
    <w:rsid w:val="000D687C"/>
    <w:rsid w:val="000E2415"/>
    <w:rsid w:val="000E6C48"/>
    <w:rsid w:val="000F2043"/>
    <w:rsid w:val="000F390F"/>
    <w:rsid w:val="00121EE6"/>
    <w:rsid w:val="001312A5"/>
    <w:rsid w:val="001421F8"/>
    <w:rsid w:val="00153B4A"/>
    <w:rsid w:val="00154314"/>
    <w:rsid w:val="0015638C"/>
    <w:rsid w:val="0016226C"/>
    <w:rsid w:val="0018126D"/>
    <w:rsid w:val="001A45CB"/>
    <w:rsid w:val="001F01D0"/>
    <w:rsid w:val="001F620F"/>
    <w:rsid w:val="00201AC4"/>
    <w:rsid w:val="00210C7F"/>
    <w:rsid w:val="002274DB"/>
    <w:rsid w:val="00234A8D"/>
    <w:rsid w:val="0023605E"/>
    <w:rsid w:val="00245D2E"/>
    <w:rsid w:val="002A3EA1"/>
    <w:rsid w:val="002A483C"/>
    <w:rsid w:val="002B7B6D"/>
    <w:rsid w:val="002D0705"/>
    <w:rsid w:val="002D6B28"/>
    <w:rsid w:val="002E40F6"/>
    <w:rsid w:val="002F79A9"/>
    <w:rsid w:val="00301420"/>
    <w:rsid w:val="00360592"/>
    <w:rsid w:val="00361A8A"/>
    <w:rsid w:val="00371EE0"/>
    <w:rsid w:val="003A7B82"/>
    <w:rsid w:val="003B1D5F"/>
    <w:rsid w:val="003E604E"/>
    <w:rsid w:val="003F35F0"/>
    <w:rsid w:val="00420F68"/>
    <w:rsid w:val="004518BF"/>
    <w:rsid w:val="004635B0"/>
    <w:rsid w:val="004746CF"/>
    <w:rsid w:val="00490AED"/>
    <w:rsid w:val="005265F3"/>
    <w:rsid w:val="005459A8"/>
    <w:rsid w:val="0055060B"/>
    <w:rsid w:val="00555D27"/>
    <w:rsid w:val="00566F03"/>
    <w:rsid w:val="005708A1"/>
    <w:rsid w:val="0057436A"/>
    <w:rsid w:val="00574FF0"/>
    <w:rsid w:val="005948C0"/>
    <w:rsid w:val="005A7123"/>
    <w:rsid w:val="005E215A"/>
    <w:rsid w:val="005F23C9"/>
    <w:rsid w:val="00647C4A"/>
    <w:rsid w:val="00664F51"/>
    <w:rsid w:val="006A50D8"/>
    <w:rsid w:val="006A6D69"/>
    <w:rsid w:val="006B32F4"/>
    <w:rsid w:val="006C3899"/>
    <w:rsid w:val="006E2457"/>
    <w:rsid w:val="006E72C4"/>
    <w:rsid w:val="00711138"/>
    <w:rsid w:val="0072688E"/>
    <w:rsid w:val="00730296"/>
    <w:rsid w:val="00747E13"/>
    <w:rsid w:val="00770715"/>
    <w:rsid w:val="00770C18"/>
    <w:rsid w:val="007B01B2"/>
    <w:rsid w:val="007C55A0"/>
    <w:rsid w:val="007D7B09"/>
    <w:rsid w:val="007E78DA"/>
    <w:rsid w:val="007F1A5E"/>
    <w:rsid w:val="007F75A6"/>
    <w:rsid w:val="00815CC3"/>
    <w:rsid w:val="008700D7"/>
    <w:rsid w:val="008B06C7"/>
    <w:rsid w:val="008B1E76"/>
    <w:rsid w:val="008C5225"/>
    <w:rsid w:val="00914E73"/>
    <w:rsid w:val="00945E96"/>
    <w:rsid w:val="00952550"/>
    <w:rsid w:val="009E6871"/>
    <w:rsid w:val="00A0174B"/>
    <w:rsid w:val="00A266A9"/>
    <w:rsid w:val="00A410BE"/>
    <w:rsid w:val="00A64757"/>
    <w:rsid w:val="00A86DFF"/>
    <w:rsid w:val="00AC1515"/>
    <w:rsid w:val="00AC491F"/>
    <w:rsid w:val="00B0206A"/>
    <w:rsid w:val="00B15369"/>
    <w:rsid w:val="00B22495"/>
    <w:rsid w:val="00B40A49"/>
    <w:rsid w:val="00B526B8"/>
    <w:rsid w:val="00B54FB7"/>
    <w:rsid w:val="00B61F47"/>
    <w:rsid w:val="00B62E2E"/>
    <w:rsid w:val="00B67FA4"/>
    <w:rsid w:val="00B75E86"/>
    <w:rsid w:val="00B80D0A"/>
    <w:rsid w:val="00B829A7"/>
    <w:rsid w:val="00B92634"/>
    <w:rsid w:val="00B935DD"/>
    <w:rsid w:val="00BA1BFE"/>
    <w:rsid w:val="00BA4303"/>
    <w:rsid w:val="00BA6091"/>
    <w:rsid w:val="00BC337E"/>
    <w:rsid w:val="00BD4823"/>
    <w:rsid w:val="00BD714E"/>
    <w:rsid w:val="00BE1829"/>
    <w:rsid w:val="00BE20FC"/>
    <w:rsid w:val="00BF7D0A"/>
    <w:rsid w:val="00C155C8"/>
    <w:rsid w:val="00C214B7"/>
    <w:rsid w:val="00C35F06"/>
    <w:rsid w:val="00C57435"/>
    <w:rsid w:val="00C81A5F"/>
    <w:rsid w:val="00C8264D"/>
    <w:rsid w:val="00C826FB"/>
    <w:rsid w:val="00CB2C5A"/>
    <w:rsid w:val="00CC1918"/>
    <w:rsid w:val="00CD5760"/>
    <w:rsid w:val="00CF610E"/>
    <w:rsid w:val="00D03829"/>
    <w:rsid w:val="00D2267A"/>
    <w:rsid w:val="00D437A4"/>
    <w:rsid w:val="00D55E49"/>
    <w:rsid w:val="00D6238B"/>
    <w:rsid w:val="00D91AC9"/>
    <w:rsid w:val="00DA5753"/>
    <w:rsid w:val="00DB7034"/>
    <w:rsid w:val="00DF3C44"/>
    <w:rsid w:val="00E02FA9"/>
    <w:rsid w:val="00E15C26"/>
    <w:rsid w:val="00E50050"/>
    <w:rsid w:val="00E64CCF"/>
    <w:rsid w:val="00E831F5"/>
    <w:rsid w:val="00E8426D"/>
    <w:rsid w:val="00E970A7"/>
    <w:rsid w:val="00ED6841"/>
    <w:rsid w:val="00EF5FE4"/>
    <w:rsid w:val="00F03EB8"/>
    <w:rsid w:val="00F36463"/>
    <w:rsid w:val="00F56482"/>
    <w:rsid w:val="00F569AB"/>
    <w:rsid w:val="00F6590B"/>
    <w:rsid w:val="00FB636B"/>
    <w:rsid w:val="00FD1B58"/>
    <w:rsid w:val="00FE6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4CEF5"/>
  <w15:chartTrackingRefBased/>
  <w15:docId w15:val="{E2A1AA7E-9B01-4FD1-A39C-20D34574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rsid w:val="002D6B28"/>
    <w:pPr>
      <w:spacing w:after="100" w:afterAutospacing="1"/>
      <w:outlineLvl w:val="0"/>
    </w:pPr>
    <w:rPr>
      <w:color w:val="014359"/>
      <w:kern w:val="36"/>
      <w:sz w:val="41"/>
      <w:szCs w:val="41"/>
    </w:rPr>
  </w:style>
  <w:style w:type="paragraph" w:styleId="Heading2">
    <w:name w:val="heading 2"/>
    <w:basedOn w:val="Normal"/>
    <w:next w:val="Normal"/>
    <w:qFormat/>
    <w:rsid w:val="0077071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qs-tidbitgoogqs-tidbit-0">
    <w:name w:val="goog_qs-tidbit goog_qs-tidbit-0"/>
    <w:basedOn w:val="DefaultParagraphFont"/>
    <w:rsid w:val="002D6B28"/>
  </w:style>
  <w:style w:type="paragraph" w:styleId="Footer">
    <w:name w:val="footer"/>
    <w:basedOn w:val="Normal"/>
    <w:rsid w:val="00770715"/>
    <w:pPr>
      <w:tabs>
        <w:tab w:val="center" w:pos="4320"/>
        <w:tab w:val="right" w:pos="8640"/>
      </w:tabs>
    </w:pPr>
    <w:rPr>
      <w:lang w:val="en-US" w:eastAsia="en-US"/>
    </w:rPr>
  </w:style>
  <w:style w:type="paragraph" w:styleId="ListBullet2">
    <w:name w:val="List Bullet 2"/>
    <w:basedOn w:val="Normal"/>
    <w:rsid w:val="00770715"/>
    <w:pPr>
      <w:numPr>
        <w:numId w:val="7"/>
      </w:numPr>
    </w:pPr>
  </w:style>
  <w:style w:type="paragraph" w:styleId="BodyText">
    <w:name w:val="Body Text"/>
    <w:basedOn w:val="Normal"/>
    <w:rsid w:val="00770715"/>
    <w:pPr>
      <w:spacing w:after="120"/>
    </w:pPr>
  </w:style>
  <w:style w:type="paragraph" w:styleId="Header">
    <w:name w:val="header"/>
    <w:basedOn w:val="Normal"/>
    <w:link w:val="HeaderChar"/>
    <w:uiPriority w:val="99"/>
    <w:rsid w:val="001312A5"/>
    <w:pPr>
      <w:tabs>
        <w:tab w:val="center" w:pos="4513"/>
        <w:tab w:val="right" w:pos="9026"/>
      </w:tabs>
    </w:pPr>
  </w:style>
  <w:style w:type="character" w:customStyle="1" w:styleId="HeaderChar">
    <w:name w:val="Header Char"/>
    <w:link w:val="Header"/>
    <w:uiPriority w:val="99"/>
    <w:rsid w:val="001312A5"/>
    <w:rPr>
      <w:sz w:val="24"/>
      <w:szCs w:val="24"/>
    </w:rPr>
  </w:style>
  <w:style w:type="paragraph" w:styleId="BalloonText">
    <w:name w:val="Balloon Text"/>
    <w:basedOn w:val="Normal"/>
    <w:link w:val="BalloonTextChar"/>
    <w:rsid w:val="001312A5"/>
    <w:rPr>
      <w:rFonts w:ascii="Tahoma" w:hAnsi="Tahoma" w:cs="Tahoma"/>
      <w:sz w:val="16"/>
      <w:szCs w:val="16"/>
    </w:rPr>
  </w:style>
  <w:style w:type="character" w:customStyle="1" w:styleId="BalloonTextChar">
    <w:name w:val="Balloon Text Char"/>
    <w:link w:val="BalloonText"/>
    <w:rsid w:val="001312A5"/>
    <w:rPr>
      <w:rFonts w:ascii="Tahoma" w:hAnsi="Tahoma" w:cs="Tahoma"/>
      <w:sz w:val="16"/>
      <w:szCs w:val="16"/>
    </w:rPr>
  </w:style>
  <w:style w:type="paragraph" w:styleId="ListParagraph">
    <w:name w:val="List Paragraph"/>
    <w:basedOn w:val="Normal"/>
    <w:uiPriority w:val="34"/>
    <w:qFormat/>
    <w:rsid w:val="00730296"/>
    <w:pPr>
      <w:ind w:left="720"/>
      <w:contextualSpacing/>
    </w:pPr>
  </w:style>
  <w:style w:type="character" w:styleId="Hyperlink">
    <w:name w:val="Hyperlink"/>
    <w:basedOn w:val="DefaultParagraphFont"/>
    <w:rsid w:val="00730296"/>
    <w:rPr>
      <w:color w:val="467886" w:themeColor="hyperlink"/>
      <w:u w:val="single"/>
    </w:rPr>
  </w:style>
  <w:style w:type="character" w:styleId="UnresolvedMention">
    <w:name w:val="Unresolved Mention"/>
    <w:basedOn w:val="DefaultParagraphFont"/>
    <w:uiPriority w:val="99"/>
    <w:semiHidden/>
    <w:unhideWhenUsed/>
    <w:rsid w:val="00730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278709">
      <w:bodyDiv w:val="1"/>
      <w:marLeft w:val="0"/>
      <w:marRight w:val="0"/>
      <w:marTop w:val="0"/>
      <w:marBottom w:val="0"/>
      <w:divBdr>
        <w:top w:val="none" w:sz="0" w:space="0" w:color="auto"/>
        <w:left w:val="none" w:sz="0" w:space="0" w:color="auto"/>
        <w:bottom w:val="none" w:sz="0" w:space="0" w:color="auto"/>
        <w:right w:val="none" w:sz="0" w:space="0" w:color="auto"/>
      </w:divBdr>
      <w:divsChild>
        <w:div w:id="169103833">
          <w:marLeft w:val="0"/>
          <w:marRight w:val="-3165"/>
          <w:marTop w:val="0"/>
          <w:marBottom w:val="0"/>
          <w:divBdr>
            <w:top w:val="none" w:sz="0" w:space="0" w:color="auto"/>
            <w:left w:val="none" w:sz="0" w:space="0" w:color="auto"/>
            <w:bottom w:val="none" w:sz="0" w:space="0" w:color="auto"/>
            <w:right w:val="none" w:sz="0" w:space="0" w:color="auto"/>
          </w:divBdr>
          <w:divsChild>
            <w:div w:id="1093433479">
              <w:marLeft w:val="0"/>
              <w:marRight w:val="3165"/>
              <w:marTop w:val="0"/>
              <w:marBottom w:val="0"/>
              <w:divBdr>
                <w:top w:val="none" w:sz="0" w:space="0" w:color="auto"/>
                <w:left w:val="none" w:sz="0" w:space="0" w:color="auto"/>
                <w:bottom w:val="none" w:sz="0" w:space="0" w:color="auto"/>
                <w:right w:val="none" w:sz="0" w:space="0" w:color="auto"/>
              </w:divBdr>
              <w:divsChild>
                <w:div w:id="1820150384">
                  <w:marLeft w:val="3165"/>
                  <w:marRight w:val="0"/>
                  <w:marTop w:val="0"/>
                  <w:marBottom w:val="0"/>
                  <w:divBdr>
                    <w:top w:val="none" w:sz="0" w:space="0" w:color="auto"/>
                    <w:left w:val="none" w:sz="0" w:space="0" w:color="auto"/>
                    <w:bottom w:val="none" w:sz="0" w:space="0" w:color="auto"/>
                    <w:right w:val="none" w:sz="0" w:space="0" w:color="auto"/>
                  </w:divBdr>
                  <w:divsChild>
                    <w:div w:id="795180027">
                      <w:marLeft w:val="0"/>
                      <w:marRight w:val="0"/>
                      <w:marTop w:val="0"/>
                      <w:marBottom w:val="0"/>
                      <w:divBdr>
                        <w:top w:val="none" w:sz="0" w:space="0" w:color="auto"/>
                        <w:left w:val="none" w:sz="0" w:space="0" w:color="auto"/>
                        <w:bottom w:val="none" w:sz="0" w:space="0" w:color="auto"/>
                        <w:right w:val="none" w:sz="0" w:space="0" w:color="auto"/>
                      </w:divBdr>
                      <w:divsChild>
                        <w:div w:id="20781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h@heritageskillsacademy.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m@heritageskillsacademy.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jr@heritageskillsacadem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2e5463-f84e-4d81-a546-eb01e427b8d0" xsi:nil="true"/>
    <lcf76f155ced4ddcb4097134ff3c332f xmlns="b57aaa7a-b81f-4360-a7b7-50c0ea09aa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0C22925E96F04E9966BE7AF3A8A186" ma:contentTypeVersion="19" ma:contentTypeDescription="Create a new document." ma:contentTypeScope="" ma:versionID="2cc64a5bd4719080341610d152e4bda2">
  <xsd:schema xmlns:xsd="http://www.w3.org/2001/XMLSchema" xmlns:xs="http://www.w3.org/2001/XMLSchema" xmlns:p="http://schemas.microsoft.com/office/2006/metadata/properties" xmlns:ns2="b57aaa7a-b81f-4360-a7b7-50c0ea09aaf5" xmlns:ns3="902e5463-f84e-4d81-a546-eb01e427b8d0" targetNamespace="http://schemas.microsoft.com/office/2006/metadata/properties" ma:root="true" ma:fieldsID="fdc3ac1cf9dfe54b3bf656cf97e06197" ns2:_="" ns3:_="">
    <xsd:import namespace="b57aaa7a-b81f-4360-a7b7-50c0ea09aaf5"/>
    <xsd:import namespace="902e5463-f84e-4d81-a546-eb01e427b8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aaa7a-b81f-4360-a7b7-50c0ea09a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184c06-2ed5-4f58-9e1c-c155c75d37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e5463-f84e-4d81-a546-eb01e427b8d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aae490-6cdd-4e9f-b70a-dbd2597fcede}" ma:internalName="TaxCatchAll" ma:showField="CatchAllData" ma:web="902e5463-f84e-4d81-a546-eb01e427b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3BDA2-1204-490C-A831-0402699658D5}">
  <ds:schemaRefs>
    <ds:schemaRef ds:uri="http://schemas.microsoft.com/office/2006/metadata/properties"/>
    <ds:schemaRef ds:uri="http://schemas.microsoft.com/office/infopath/2007/PartnerControls"/>
    <ds:schemaRef ds:uri="902e5463-f84e-4d81-a546-eb01e427b8d0"/>
    <ds:schemaRef ds:uri="b57aaa7a-b81f-4360-a7b7-50c0ea09aaf5"/>
  </ds:schemaRefs>
</ds:datastoreItem>
</file>

<file path=customXml/itemProps2.xml><?xml version="1.0" encoding="utf-8"?>
<ds:datastoreItem xmlns:ds="http://schemas.openxmlformats.org/officeDocument/2006/customXml" ds:itemID="{D5A173EB-F9AB-44A5-8DF7-A5125B31B93A}">
  <ds:schemaRefs>
    <ds:schemaRef ds:uri="http://schemas.microsoft.com/sharepoint/v3/contenttype/forms"/>
  </ds:schemaRefs>
</ds:datastoreItem>
</file>

<file path=customXml/itemProps3.xml><?xml version="1.0" encoding="utf-8"?>
<ds:datastoreItem xmlns:ds="http://schemas.openxmlformats.org/officeDocument/2006/customXml" ds:itemID="{06418F65-8A41-4D40-955D-1B88102F1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aaa7a-b81f-4360-a7b7-50c0ea09aaf5"/>
    <ds:schemaRef ds:uri="902e5463-f84e-4d81-a546-eb01e427b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644</Words>
  <Characters>3672</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Safeguarding children and vulnerable adults</vt: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 and vulnerable adults</dc:title>
  <dc:subject/>
  <dc:creator>Colin Denton</dc:creator>
  <cp:keywords/>
  <cp:lastModifiedBy>Michaela Miller</cp:lastModifiedBy>
  <cp:revision>29</cp:revision>
  <cp:lastPrinted>2017-03-24T15:28:00Z</cp:lastPrinted>
  <dcterms:created xsi:type="dcterms:W3CDTF">2026-05-26T11:16:00Z</dcterms:created>
  <dcterms:modified xsi:type="dcterms:W3CDTF">2026-05-26T14:20:00Z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0x010100C80C22925E96F04E9966BE7AF3A8A186</vt:lpwstr>
  </property>
</Properties>
</file>